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801C" w14:textId="77777777" w:rsidR="00543F5E" w:rsidRDefault="00543F5E" w:rsidP="00543F5E">
      <w:pPr>
        <w:ind w:left="6372"/>
        <w:rPr>
          <w:b/>
          <w:bCs/>
        </w:rPr>
      </w:pPr>
      <w:r>
        <w:rPr>
          <w:b/>
          <w:bCs/>
        </w:rPr>
        <w:t>Al Dirigente Scolastico</w:t>
      </w:r>
    </w:p>
    <w:p w14:paraId="7BF7814B" w14:textId="77777777" w:rsidR="00543F5E" w:rsidRDefault="00543F5E" w:rsidP="00543F5E">
      <w:pPr>
        <w:ind w:left="6372"/>
        <w:rPr>
          <w:b/>
          <w:bCs/>
        </w:rPr>
      </w:pPr>
      <w:r>
        <w:rPr>
          <w:b/>
          <w:bCs/>
        </w:rPr>
        <w:t>I.C. Bagatti Valsecchi</w:t>
      </w:r>
    </w:p>
    <w:p w14:paraId="61281341" w14:textId="77777777" w:rsidR="00543F5E" w:rsidRDefault="00543F5E" w:rsidP="00543F5E">
      <w:pPr>
        <w:ind w:left="6372"/>
        <w:rPr>
          <w:b/>
          <w:bCs/>
        </w:rPr>
      </w:pPr>
      <w:r>
        <w:rPr>
          <w:b/>
          <w:bCs/>
        </w:rPr>
        <w:t>Varedo (MB)</w:t>
      </w:r>
    </w:p>
    <w:p w14:paraId="59778BF0" w14:textId="77777777" w:rsidR="00543F5E" w:rsidRDefault="00543F5E" w:rsidP="00543F5E">
      <w:pPr>
        <w:jc w:val="center"/>
        <w:rPr>
          <w:b/>
          <w:bCs/>
        </w:rPr>
      </w:pPr>
    </w:p>
    <w:p w14:paraId="5A406288" w14:textId="21C49D65" w:rsidR="00543F5E" w:rsidRDefault="00543F5E" w:rsidP="00543F5E">
      <w:pPr>
        <w:rPr>
          <w:b/>
          <w:bCs/>
        </w:rPr>
      </w:pPr>
      <w:r>
        <w:rPr>
          <w:b/>
          <w:bCs/>
        </w:rPr>
        <w:t xml:space="preserve">Oggetto: DICHIARAZIONE VALORIZZAZIONE DEL MERITO ANNO SCOLASTICO </w:t>
      </w:r>
      <w:r w:rsidR="00C05B51">
        <w:rPr>
          <w:b/>
          <w:bCs/>
        </w:rPr>
        <w:t>_____</w:t>
      </w:r>
      <w:r>
        <w:rPr>
          <w:b/>
          <w:bCs/>
        </w:rPr>
        <w:t>/</w:t>
      </w:r>
      <w:r w:rsidR="00C05B51">
        <w:rPr>
          <w:b/>
          <w:bCs/>
        </w:rPr>
        <w:t>___</w:t>
      </w:r>
    </w:p>
    <w:tbl>
      <w:tblPr>
        <w:tblW w:w="98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43F5E" w14:paraId="505AA5D2" w14:textId="77777777" w:rsidTr="00543F5E">
        <w:trPr>
          <w:trHeight w:val="45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7310EE45" w14:textId="77777777" w:rsidR="00543F5E" w:rsidRDefault="00543F5E">
            <w:pPr>
              <w:pStyle w:val="Default"/>
              <w:jc w:val="both"/>
              <w:rPr>
                <w:lang w:val="en-US"/>
              </w:rPr>
            </w:pPr>
          </w:p>
          <w:p w14:paraId="6B91B85D" w14:textId="77777777" w:rsidR="00543F5E" w:rsidRDefault="00543F5E">
            <w:pPr>
              <w:pStyle w:val="Default"/>
              <w:jc w:val="both"/>
              <w:rPr>
                <w:sz w:val="27"/>
                <w:szCs w:val="27"/>
                <w:lang w:val="en-US"/>
              </w:rPr>
            </w:pPr>
            <w:r>
              <w:rPr>
                <w:lang w:val="en-US"/>
              </w:rPr>
              <w:t xml:space="preserve">Il/la </w:t>
            </w:r>
            <w:proofErr w:type="spellStart"/>
            <w:r>
              <w:rPr>
                <w:lang w:val="en-US"/>
              </w:rPr>
              <w:t>sottoscritto</w:t>
            </w:r>
            <w:proofErr w:type="spellEnd"/>
            <w:r>
              <w:rPr>
                <w:lang w:val="en-US"/>
              </w:rPr>
              <w:t>/a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AUTOTEXT  " Casella di testo semplice"  \* MERGEFORMAT </w:instrText>
            </w:r>
            <w:r w:rsidR="000436A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____________________________  </w:t>
            </w:r>
            <w:proofErr w:type="spellStart"/>
            <w:r>
              <w:rPr>
                <w:lang w:val="en-US"/>
              </w:rPr>
              <w:t>nato</w:t>
            </w:r>
            <w:proofErr w:type="spellEnd"/>
            <w:r>
              <w:rPr>
                <w:lang w:val="en-US"/>
              </w:rPr>
              <w:t xml:space="preserve">/a   a_______________________     il ___________________________ </w:t>
            </w:r>
            <w:proofErr w:type="spellStart"/>
            <w:r>
              <w:rPr>
                <w:lang w:val="en-US"/>
              </w:rPr>
              <w:t>consapevole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chiunque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rilascia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dichiarazioni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mendaci</w:t>
            </w:r>
            <w:proofErr w:type="spellEnd"/>
            <w:r>
              <w:rPr>
                <w:lang w:val="en-US"/>
              </w:rPr>
              <w:t xml:space="preserve"> è </w:t>
            </w:r>
            <w:proofErr w:type="spellStart"/>
            <w:r>
              <w:rPr>
                <w:lang w:val="en-US"/>
              </w:rPr>
              <w:t>punito</w:t>
            </w:r>
            <w:proofErr w:type="spellEnd"/>
            <w:r>
              <w:rPr>
                <w:lang w:val="en-US"/>
              </w:rPr>
              <w:t xml:space="preserve"> ai sensi del </w:t>
            </w:r>
            <w:proofErr w:type="spellStart"/>
            <w:r>
              <w:rPr>
                <w:lang w:val="en-US"/>
              </w:rPr>
              <w:t>codice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penale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leggi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speciali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materia</w:t>
            </w:r>
            <w:proofErr w:type="spellEnd"/>
            <w:r>
              <w:rPr>
                <w:lang w:val="en-US"/>
              </w:rPr>
              <w:t xml:space="preserve">, ai sensi e per gli </w:t>
            </w:r>
            <w:proofErr w:type="spellStart"/>
            <w:r>
              <w:rPr>
                <w:lang w:val="en-US"/>
              </w:rPr>
              <w:t>effetti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dell'art</w:t>
            </w:r>
            <w:proofErr w:type="spellEnd"/>
            <w:r>
              <w:rPr>
                <w:lang w:val="en-US"/>
              </w:rPr>
              <w:t>. 76 D.P.R. n. 445/2000</w:t>
            </w:r>
          </w:p>
        </w:tc>
      </w:tr>
    </w:tbl>
    <w:p w14:paraId="409841A1" w14:textId="77777777" w:rsidR="00543F5E" w:rsidRDefault="00543F5E" w:rsidP="00543F5E">
      <w:pPr>
        <w:pStyle w:val="Default"/>
      </w:pPr>
      <w:r>
        <w:t xml:space="preserve">                      </w:t>
      </w:r>
    </w:p>
    <w:p w14:paraId="2C1A9D40" w14:textId="77777777" w:rsidR="00543F5E" w:rsidRDefault="00543F5E" w:rsidP="00543F5E">
      <w:pPr>
        <w:spacing w:line="169" w:lineRule="exact"/>
        <w:ind w:left="2972"/>
        <w:rPr>
          <w:rFonts w:ascii="Palatino Linotype"/>
          <w:b/>
          <w:w w:val="105"/>
          <w:sz w:val="13"/>
        </w:rPr>
      </w:pPr>
    </w:p>
    <w:p w14:paraId="140F58F9" w14:textId="77777777" w:rsidR="00543F5E" w:rsidRDefault="00543F5E" w:rsidP="00543F5E">
      <w:pPr>
        <w:spacing w:line="169" w:lineRule="exact"/>
        <w:jc w:val="center"/>
        <w:rPr>
          <w:rFonts w:ascii="Palatino Linotype"/>
          <w:b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DICHIARA</w:t>
      </w:r>
    </w:p>
    <w:p w14:paraId="2BD50F31" w14:textId="09DC1708" w:rsidR="00543F5E" w:rsidRDefault="00543F5E" w:rsidP="00E07B7A">
      <w:pPr>
        <w:pStyle w:val="Corpotesto"/>
        <w:rPr>
          <w:sz w:val="20"/>
          <w:szCs w:val="20"/>
        </w:rPr>
      </w:pPr>
      <w:r>
        <w:rPr>
          <w:w w:val="105"/>
          <w:sz w:val="20"/>
          <w:szCs w:val="20"/>
        </w:rPr>
        <w:t>Di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avere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regolarmente</w:t>
      </w:r>
      <w:r>
        <w:rPr>
          <w:spacing w:val="-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svolto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l’incarico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per</w:t>
      </w:r>
      <w:r>
        <w:rPr>
          <w:spacing w:val="-2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l’attività</w:t>
      </w:r>
      <w:r>
        <w:rPr>
          <w:spacing w:val="-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di:</w:t>
      </w:r>
    </w:p>
    <w:p w14:paraId="27B49043" w14:textId="77777777" w:rsidR="00543F5E" w:rsidRDefault="00543F5E" w:rsidP="00543F5E">
      <w:pPr>
        <w:pStyle w:val="Corpotesto"/>
        <w:spacing w:before="13"/>
        <w:jc w:val="center"/>
        <w:rPr>
          <w:sz w:val="20"/>
          <w:szCs w:val="20"/>
        </w:rPr>
      </w:pPr>
    </w:p>
    <w:tbl>
      <w:tblPr>
        <w:tblStyle w:val="TableNormal1"/>
        <w:tblW w:w="9334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4"/>
        <w:gridCol w:w="1327"/>
        <w:gridCol w:w="992"/>
        <w:gridCol w:w="831"/>
      </w:tblGrid>
      <w:tr w:rsidR="00803DB7" w14:paraId="6751BA47" w14:textId="77777777" w:rsidTr="00803DB7">
        <w:trPr>
          <w:trHeight w:val="391"/>
        </w:trPr>
        <w:tc>
          <w:tcPr>
            <w:tcW w:w="6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26361" w14:textId="3544AD8F" w:rsidR="00803DB7" w:rsidRDefault="00C05B51" w:rsidP="00C05B51">
            <w:pPr>
              <w:pStyle w:val="TableParagraph"/>
              <w:spacing w:before="82"/>
              <w:ind w:left="20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  <w:szCs w:val="20"/>
              </w:rPr>
              <w:t>Incarico</w:t>
            </w:r>
            <w:proofErr w:type="spellEnd"/>
            <w:r>
              <w:rPr>
                <w:rFonts w:ascii="Arial"/>
                <w:b/>
                <w:sz w:val="20"/>
                <w:szCs w:val="20"/>
              </w:rPr>
              <w:t xml:space="preserve"> </w:t>
            </w:r>
            <w:proofErr w:type="spellStart"/>
            <w:r w:rsidR="00803DB7">
              <w:rPr>
                <w:rFonts w:ascii="Arial"/>
                <w:b/>
                <w:sz w:val="20"/>
                <w:szCs w:val="20"/>
              </w:rPr>
              <w:t>Valorizzazione</w:t>
            </w:r>
            <w:proofErr w:type="spellEnd"/>
            <w:r w:rsidR="00803DB7">
              <w:rPr>
                <w:rFonts w:ascii="Arial"/>
                <w:b/>
                <w:sz w:val="20"/>
                <w:szCs w:val="20"/>
              </w:rPr>
              <w:t xml:space="preserve"> del </w:t>
            </w:r>
            <w:proofErr w:type="spellStart"/>
            <w:r w:rsidR="00803DB7">
              <w:rPr>
                <w:rFonts w:ascii="Arial"/>
                <w:b/>
                <w:sz w:val="20"/>
                <w:szCs w:val="20"/>
              </w:rPr>
              <w:t>merito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64EC" w14:textId="5630B25D" w:rsidR="00C05B51" w:rsidRPr="00C05B51" w:rsidRDefault="00C05B51" w:rsidP="00C05B51">
            <w:pPr>
              <w:pStyle w:val="TableParagraph"/>
              <w:spacing w:line="276" w:lineRule="auto"/>
              <w:ind w:left="20"/>
              <w:jc w:val="center"/>
              <w:rPr>
                <w:rFonts w:ascii="Arial"/>
                <w:bCs/>
                <w:i/>
                <w:iCs/>
                <w:sz w:val="18"/>
                <w:szCs w:val="18"/>
              </w:rPr>
            </w:pPr>
            <w:proofErr w:type="spellStart"/>
            <w:r w:rsidRPr="00C05B51">
              <w:rPr>
                <w:rFonts w:ascii="Arial"/>
                <w:bCs/>
                <w:i/>
                <w:iCs/>
                <w:sz w:val="18"/>
                <w:szCs w:val="18"/>
              </w:rPr>
              <w:t>indicare</w:t>
            </w:r>
            <w:proofErr w:type="spellEnd"/>
          </w:p>
          <w:p w14:paraId="5D1EDE7E" w14:textId="77777777" w:rsidR="00C05B51" w:rsidRDefault="00C05B51" w:rsidP="00C05B51">
            <w:pPr>
              <w:pStyle w:val="TableParagraph"/>
              <w:spacing w:line="276" w:lineRule="auto"/>
              <w:ind w:left="20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4A917BF9" w14:textId="25377F64" w:rsidR="00803DB7" w:rsidRDefault="00803DB7" w:rsidP="00C05B51">
            <w:pPr>
              <w:pStyle w:val="TableParagraph"/>
              <w:spacing w:line="276" w:lineRule="auto"/>
              <w:ind w:left="20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DOCENTE</w:t>
            </w:r>
          </w:p>
          <w:p w14:paraId="34867ECF" w14:textId="3F694A4A" w:rsidR="00803DB7" w:rsidRDefault="00803DB7" w:rsidP="00C05B51">
            <w:pPr>
              <w:pStyle w:val="TableParagraph"/>
              <w:spacing w:line="276" w:lineRule="auto"/>
              <w:ind w:left="20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A.T.A.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B5BA7" w14:textId="6292CB1A" w:rsidR="00803DB7" w:rsidRPr="00C05B51" w:rsidRDefault="00803DB7" w:rsidP="00C05B51">
            <w:pPr>
              <w:pStyle w:val="TableParagraph"/>
              <w:spacing w:line="276" w:lineRule="auto"/>
              <w:ind w:left="20" w:right="423"/>
              <w:jc w:val="center"/>
              <w:rPr>
                <w:rFonts w:ascii="Arial"/>
                <w:bCs/>
                <w:i/>
                <w:iCs/>
                <w:sz w:val="18"/>
                <w:szCs w:val="18"/>
              </w:rPr>
            </w:pPr>
            <w:proofErr w:type="spellStart"/>
            <w:r w:rsidRPr="00C05B51">
              <w:rPr>
                <w:rFonts w:ascii="Arial"/>
                <w:bCs/>
                <w:i/>
                <w:iCs/>
                <w:sz w:val="18"/>
                <w:szCs w:val="18"/>
              </w:rPr>
              <w:t>Svolgimento</w:t>
            </w:r>
            <w:proofErr w:type="spellEnd"/>
            <w:r w:rsidRPr="00C05B51">
              <w:rPr>
                <w:rFonts w:ascii="Arial"/>
                <w:bCs/>
                <w:i/>
                <w:iCs/>
                <w:spacing w:val="-28"/>
                <w:sz w:val="18"/>
                <w:szCs w:val="18"/>
              </w:rPr>
              <w:t xml:space="preserve"> </w:t>
            </w:r>
            <w:proofErr w:type="spellStart"/>
            <w:r w:rsidRPr="00C05B51">
              <w:rPr>
                <w:rFonts w:ascii="Arial"/>
                <w:bCs/>
                <w:i/>
                <w:iCs/>
                <w:w w:val="105"/>
                <w:sz w:val="18"/>
                <w:szCs w:val="18"/>
              </w:rPr>
              <w:t>regolare</w:t>
            </w:r>
            <w:proofErr w:type="spellEnd"/>
          </w:p>
          <w:p w14:paraId="74A7E038" w14:textId="77777777" w:rsidR="00803DB7" w:rsidRDefault="00803DB7">
            <w:pPr>
              <w:pStyle w:val="TableParagraph"/>
              <w:tabs>
                <w:tab w:val="left" w:pos="718"/>
              </w:tabs>
              <w:spacing w:before="100" w:beforeAutospacing="1" w:after="100" w:afterAutospacing="1" w:line="126" w:lineRule="exact"/>
              <w:ind w:left="238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w w:val="105"/>
                <w:sz w:val="18"/>
                <w:szCs w:val="18"/>
              </w:rPr>
              <w:t>SI</w:t>
            </w:r>
            <w:r>
              <w:rPr>
                <w:rFonts w:ascii="Arial"/>
                <w:b/>
                <w:w w:val="105"/>
                <w:sz w:val="18"/>
                <w:szCs w:val="18"/>
              </w:rPr>
              <w:tab/>
              <w:t xml:space="preserve">             NO</w:t>
            </w:r>
          </w:p>
        </w:tc>
      </w:tr>
      <w:tr w:rsidR="00803DB7" w14:paraId="522F77D9" w14:textId="77777777" w:rsidTr="00C05B51">
        <w:trPr>
          <w:trHeight w:val="253"/>
        </w:trPr>
        <w:tc>
          <w:tcPr>
            <w:tcW w:w="6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4DDBAF" w14:textId="77777777" w:rsidR="00C8686E" w:rsidRDefault="00C8686E" w:rsidP="004F5A19">
            <w:pPr>
              <w:pStyle w:val="TableParagraph"/>
              <w:spacing w:line="360" w:lineRule="auto"/>
              <w:jc w:val="center"/>
              <w:rPr>
                <w:rFonts w:ascii="Palatino Linotype"/>
                <w:iCs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iCs/>
                <w:sz w:val="20"/>
                <w:szCs w:val="20"/>
              </w:rPr>
              <w:t>Indicare</w:t>
            </w:r>
            <w:proofErr w:type="spellEnd"/>
            <w:r>
              <w:rPr>
                <w:rFonts w:ascii="Palatino Linotype"/>
                <w:iCs/>
                <w:sz w:val="20"/>
                <w:szCs w:val="20"/>
              </w:rPr>
              <w:t xml:space="preserve"> la </w:t>
            </w:r>
            <w:proofErr w:type="spellStart"/>
            <w:r w:rsidRPr="00C8686E">
              <w:rPr>
                <w:rFonts w:ascii="Palatino Linotype"/>
                <w:iCs/>
                <w:sz w:val="20"/>
                <w:szCs w:val="20"/>
              </w:rPr>
              <w:t>descrizione</w:t>
            </w:r>
            <w:proofErr w:type="spellEnd"/>
            <w:r w:rsidRPr="00C8686E">
              <w:rPr>
                <w:rFonts w:ascii="Palatino Linotype"/>
                <w:iCs/>
                <w:sz w:val="20"/>
                <w:szCs w:val="20"/>
              </w:rPr>
              <w:t xml:space="preserve"> </w:t>
            </w:r>
            <w:proofErr w:type="spellStart"/>
            <w:r w:rsidRPr="00C8686E">
              <w:rPr>
                <w:rFonts w:ascii="Palatino Linotype"/>
                <w:iCs/>
                <w:sz w:val="20"/>
                <w:szCs w:val="20"/>
              </w:rPr>
              <w:t>nell</w:t>
            </w:r>
            <w:r w:rsidRPr="00C8686E">
              <w:rPr>
                <w:rFonts w:ascii="Palatino Linotype"/>
                <w:iCs/>
                <w:sz w:val="20"/>
                <w:szCs w:val="20"/>
              </w:rPr>
              <w:t>’</w:t>
            </w:r>
            <w:r w:rsidRPr="00C8686E">
              <w:rPr>
                <w:rFonts w:ascii="Palatino Linotype"/>
                <w:iCs/>
                <w:sz w:val="20"/>
                <w:szCs w:val="20"/>
              </w:rPr>
              <w:t>incarico</w:t>
            </w:r>
            <w:proofErr w:type="spellEnd"/>
            <w:r w:rsidRPr="00C8686E">
              <w:rPr>
                <w:rFonts w:ascii="Palatino Linotype"/>
                <w:iCs/>
                <w:sz w:val="20"/>
                <w:szCs w:val="20"/>
              </w:rPr>
              <w:t xml:space="preserve"> </w:t>
            </w:r>
            <w:proofErr w:type="spellStart"/>
            <w:r w:rsidRPr="00C8686E">
              <w:rPr>
                <w:rFonts w:ascii="Palatino Linotype"/>
                <w:iCs/>
                <w:sz w:val="20"/>
                <w:szCs w:val="20"/>
              </w:rPr>
              <w:t>ricevuto</w:t>
            </w:r>
            <w:proofErr w:type="spellEnd"/>
          </w:p>
          <w:p w14:paraId="45643266" w14:textId="687384B2" w:rsidR="00803DB7" w:rsidRDefault="00803DB7" w:rsidP="004F5A19">
            <w:pPr>
              <w:pStyle w:val="TableParagraph"/>
              <w:spacing w:before="120" w:after="120" w:line="360" w:lineRule="auto"/>
              <w:ind w:left="104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080D7E6E" w14:textId="77777777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FEE4F84" w14:textId="26993108" w:rsidR="00803DB7" w:rsidRPr="004F5A19" w:rsidRDefault="004F5A19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  <w:r w:rsidRPr="004F5A19">
              <w:rPr>
                <w:rFonts w:ascii="Times New Roman"/>
                <w:sz w:val="40"/>
                <w:szCs w:val="40"/>
              </w:rPr>
              <w:t>x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46D5A56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384E43CC" w14:textId="77777777" w:rsidTr="00803DB7">
        <w:trPr>
          <w:trHeight w:val="817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EEAA93" w14:textId="32B688D1" w:rsidR="00803DB7" w:rsidRDefault="00803DB7" w:rsidP="004F5A19">
            <w:pPr>
              <w:pStyle w:val="TableParagraph"/>
              <w:spacing w:before="120" w:after="120" w:line="360" w:lineRule="auto"/>
              <w:ind w:left="28" w:right="88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2F6AAE2" w14:textId="77777777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0C1276BD" w14:textId="08B7EC73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B61F705" w14:textId="1659DA22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145AE697" w14:textId="77777777" w:rsidTr="00803DB7">
        <w:trPr>
          <w:trHeight w:val="343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49FB61" w14:textId="1FAB7FD6" w:rsidR="00803DB7" w:rsidRDefault="00803DB7" w:rsidP="004F5A19">
            <w:pPr>
              <w:pStyle w:val="TableParagraph"/>
              <w:spacing w:before="120" w:after="120" w:line="360" w:lineRule="auto"/>
              <w:ind w:left="28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90EEE75" w14:textId="77777777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23DA542" w14:textId="1C064EEF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1F9B9D4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36F703F1" w14:textId="77777777" w:rsidTr="00C05B51">
        <w:trPr>
          <w:trHeight w:val="242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CE9F8" w14:textId="1153FA47" w:rsidR="00803DB7" w:rsidRDefault="00803DB7" w:rsidP="004F5A19">
            <w:pPr>
              <w:pStyle w:val="TableParagraph"/>
              <w:spacing w:before="120" w:after="120" w:line="360" w:lineRule="auto"/>
              <w:ind w:left="28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A1910EB" w14:textId="77777777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7B8DB5B" w14:textId="0CDECADC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9C43376" w14:textId="1D6BBDE1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1FD5DF8A" w14:textId="77777777" w:rsidTr="00C05B51">
        <w:trPr>
          <w:trHeight w:val="418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F18BB" w14:textId="5DB53ED9" w:rsidR="00803DB7" w:rsidRDefault="00803DB7" w:rsidP="004F5A19">
            <w:pPr>
              <w:pStyle w:val="TableParagraph"/>
              <w:spacing w:before="120" w:after="120" w:line="360" w:lineRule="auto"/>
              <w:ind w:left="28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4E6BD0D2" w14:textId="77777777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04449228" w14:textId="0EAAEDA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5A7C24D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64A06EFF" w14:textId="77777777" w:rsidTr="00C05B51">
        <w:trPr>
          <w:trHeight w:val="288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ED6342" w14:textId="0D38E87F" w:rsidR="00803DB7" w:rsidRDefault="00803DB7" w:rsidP="004F5A19">
            <w:pPr>
              <w:pStyle w:val="TableParagraph"/>
              <w:spacing w:before="120" w:after="120" w:line="360" w:lineRule="auto"/>
              <w:ind w:left="28" w:right="376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A73D350" w14:textId="77777777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005C8AC" w14:textId="1936E820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8F04553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645B6996" w14:textId="77777777" w:rsidTr="00C05B51">
        <w:trPr>
          <w:trHeight w:val="288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CF1169" w14:textId="5B3C058F" w:rsidR="00803DB7" w:rsidRDefault="00803DB7" w:rsidP="004F5A19">
            <w:pPr>
              <w:pStyle w:val="TableParagraph"/>
              <w:spacing w:before="120" w:after="120" w:line="360" w:lineRule="auto"/>
              <w:ind w:left="28" w:right="376"/>
              <w:rPr>
                <w:w w:val="105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9F57E78" w14:textId="77777777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7DBF51D" w14:textId="787E8D09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C5718B3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57749A97" w14:textId="77777777" w:rsidTr="00C05B51">
        <w:trPr>
          <w:trHeight w:val="288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E8253" w14:textId="28AE2C59" w:rsidR="00803DB7" w:rsidRDefault="00803DB7" w:rsidP="004F5A19">
            <w:pPr>
              <w:pStyle w:val="TableParagraph"/>
              <w:spacing w:before="120" w:after="120" w:line="360" w:lineRule="auto"/>
              <w:ind w:left="28" w:right="376"/>
              <w:rPr>
                <w:w w:val="105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69E7212" w14:textId="10E19766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60A7408" w14:textId="4A018029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A12347D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2DA9D001" w14:textId="77777777" w:rsidTr="00803DB7">
        <w:trPr>
          <w:trHeight w:val="288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FF0BF7" w14:textId="3CE80D4D" w:rsidR="00803DB7" w:rsidRPr="00543F5E" w:rsidRDefault="00803DB7" w:rsidP="004F5A19">
            <w:pPr>
              <w:pStyle w:val="TableParagraph"/>
              <w:tabs>
                <w:tab w:val="left" w:pos="1425"/>
              </w:tabs>
              <w:spacing w:before="120" w:after="120" w:line="360" w:lineRule="auto"/>
              <w:ind w:left="28" w:right="376"/>
              <w:rPr>
                <w:w w:val="105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99EF2F6" w14:textId="3979EC10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27AD561" w14:textId="778AF9D2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D58AB20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  <w:tr w:rsidR="00803DB7" w14:paraId="6E6C0A53" w14:textId="77777777" w:rsidTr="00803DB7">
        <w:trPr>
          <w:trHeight w:val="288"/>
        </w:trPr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B23AD" w14:textId="2D531AF1" w:rsidR="00803DB7" w:rsidRPr="00543F5E" w:rsidRDefault="00803DB7" w:rsidP="004F5A19">
            <w:pPr>
              <w:pStyle w:val="TableParagraph"/>
              <w:spacing w:before="120" w:after="120" w:line="360" w:lineRule="auto"/>
              <w:ind w:left="28" w:right="376"/>
              <w:rPr>
                <w:w w:val="105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2093CD2" w14:textId="1561EAA5" w:rsidR="00803DB7" w:rsidRDefault="00803DB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D347AC4" w14:textId="51DBA301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01567FA8" w14:textId="77777777" w:rsidR="00803DB7" w:rsidRPr="004F5A19" w:rsidRDefault="00803DB7" w:rsidP="004F5A19">
            <w:pPr>
              <w:pStyle w:val="TableParagraph"/>
              <w:jc w:val="center"/>
              <w:rPr>
                <w:rFonts w:ascii="Times New Roman"/>
                <w:sz w:val="40"/>
                <w:szCs w:val="40"/>
              </w:rPr>
            </w:pPr>
          </w:p>
        </w:tc>
      </w:tr>
    </w:tbl>
    <w:p w14:paraId="2F5B8460" w14:textId="77777777" w:rsidR="00543F5E" w:rsidRDefault="00543F5E" w:rsidP="00543F5E">
      <w:pPr>
        <w:spacing w:before="139" w:after="8"/>
        <w:ind w:left="145"/>
      </w:pPr>
      <w:r>
        <w:t>SPECIFICARE</w:t>
      </w:r>
      <w:r>
        <w:rPr>
          <w:spacing w:val="5"/>
        </w:rPr>
        <w:t xml:space="preserve"> </w:t>
      </w:r>
      <w:r>
        <w:t>EVENTUALE</w:t>
      </w:r>
      <w:r>
        <w:rPr>
          <w:spacing w:val="6"/>
        </w:rPr>
        <w:t xml:space="preserve"> </w:t>
      </w:r>
      <w:r>
        <w:t>MOTIVO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MANCATO</w:t>
      </w:r>
      <w:r>
        <w:rPr>
          <w:spacing w:val="8"/>
        </w:rPr>
        <w:t xml:space="preserve"> </w:t>
      </w:r>
      <w:r>
        <w:t>SVOLGIMENTO</w:t>
      </w:r>
    </w:p>
    <w:p w14:paraId="35950415" w14:textId="77777777" w:rsidR="00543F5E" w:rsidRDefault="00543F5E" w:rsidP="00E07B7A">
      <w:pPr>
        <w:spacing w:before="100" w:beforeAutospacing="1" w:line="131" w:lineRule="exact"/>
        <w:ind w:left="147"/>
        <w:jc w:val="both"/>
        <w:rPr>
          <w:rFonts w:ascii="Palatino Linotype"/>
          <w:b/>
          <w:i/>
        </w:rPr>
      </w:pPr>
      <w:r>
        <w:rPr>
          <w:rFonts w:ascii="Palatino Linotype"/>
          <w:b/>
          <w:i/>
          <w:w w:val="105"/>
        </w:rPr>
        <w:t>Dichiara</w:t>
      </w:r>
      <w:r>
        <w:rPr>
          <w:rFonts w:ascii="Palatino Linotype"/>
          <w:b/>
          <w:i/>
          <w:spacing w:val="-2"/>
          <w:w w:val="105"/>
        </w:rPr>
        <w:t xml:space="preserve"> </w:t>
      </w:r>
      <w:r>
        <w:rPr>
          <w:rFonts w:ascii="Palatino Linotype"/>
          <w:b/>
          <w:i/>
          <w:w w:val="105"/>
        </w:rPr>
        <w:t>di</w:t>
      </w:r>
      <w:r>
        <w:rPr>
          <w:rFonts w:ascii="Palatino Linotype"/>
          <w:b/>
          <w:i/>
          <w:spacing w:val="-2"/>
          <w:w w:val="105"/>
        </w:rPr>
        <w:t xml:space="preserve"> </w:t>
      </w:r>
      <w:r>
        <w:rPr>
          <w:rFonts w:ascii="Palatino Linotype"/>
          <w:b/>
          <w:i/>
          <w:w w:val="105"/>
        </w:rPr>
        <w:t>essere</w:t>
      </w:r>
      <w:r>
        <w:rPr>
          <w:rFonts w:ascii="Palatino Linotype"/>
          <w:b/>
          <w:i/>
          <w:spacing w:val="-3"/>
          <w:w w:val="105"/>
        </w:rPr>
        <w:t xml:space="preserve"> </w:t>
      </w:r>
      <w:r>
        <w:rPr>
          <w:rFonts w:ascii="Palatino Linotype"/>
          <w:b/>
          <w:i/>
          <w:w w:val="105"/>
        </w:rPr>
        <w:t>a</w:t>
      </w:r>
      <w:r>
        <w:rPr>
          <w:rFonts w:ascii="Palatino Linotype"/>
          <w:b/>
          <w:i/>
          <w:spacing w:val="-2"/>
          <w:w w:val="105"/>
        </w:rPr>
        <w:t xml:space="preserve"> </w:t>
      </w:r>
      <w:r>
        <w:rPr>
          <w:rFonts w:ascii="Palatino Linotype"/>
          <w:b/>
          <w:i/>
          <w:w w:val="105"/>
        </w:rPr>
        <w:t>conoscenza</w:t>
      </w:r>
      <w:r>
        <w:rPr>
          <w:rFonts w:ascii="Palatino Linotype"/>
          <w:b/>
          <w:i/>
          <w:spacing w:val="-2"/>
          <w:w w:val="105"/>
        </w:rPr>
        <w:t xml:space="preserve"> </w:t>
      </w:r>
      <w:r>
        <w:rPr>
          <w:rFonts w:ascii="Palatino Linotype"/>
          <w:b/>
          <w:i/>
          <w:w w:val="105"/>
        </w:rPr>
        <w:t>che:</w:t>
      </w:r>
    </w:p>
    <w:p w14:paraId="30CA6B27" w14:textId="44810605" w:rsidR="00543F5E" w:rsidRDefault="00543F5E" w:rsidP="00E07B7A">
      <w:pPr>
        <w:pStyle w:val="Paragrafoelenco"/>
        <w:numPr>
          <w:ilvl w:val="0"/>
          <w:numId w:val="1"/>
        </w:numPr>
        <w:tabs>
          <w:tab w:val="left" w:pos="288"/>
        </w:tabs>
        <w:spacing w:before="100" w:beforeAutospacing="1" w:line="235" w:lineRule="auto"/>
        <w:ind w:right="-56" w:firstLine="0"/>
        <w:jc w:val="left"/>
        <w:rPr>
          <w:iCs/>
        </w:rPr>
      </w:pPr>
      <w:r>
        <w:rPr>
          <w:iCs/>
          <w:w w:val="105"/>
        </w:rPr>
        <w:t xml:space="preserve">il compenso è stato definito in modo forfettario e sarà proporzionato ad eventuali periodi </w:t>
      </w:r>
      <w:r w:rsidR="00E07B7A">
        <w:rPr>
          <w:iCs/>
          <w:w w:val="105"/>
        </w:rPr>
        <w:t>d</w:t>
      </w:r>
      <w:r>
        <w:rPr>
          <w:iCs/>
          <w:w w:val="105"/>
        </w:rPr>
        <w:t>i assenza con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riduzione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di</w:t>
      </w:r>
      <w:r>
        <w:rPr>
          <w:iCs/>
          <w:spacing w:val="-1"/>
          <w:w w:val="105"/>
        </w:rPr>
        <w:t xml:space="preserve"> </w:t>
      </w:r>
      <w:r>
        <w:rPr>
          <w:iCs/>
          <w:w w:val="105"/>
        </w:rPr>
        <w:t>1/</w:t>
      </w:r>
      <w:proofErr w:type="gramStart"/>
      <w:r>
        <w:rPr>
          <w:iCs/>
          <w:w w:val="105"/>
        </w:rPr>
        <w:t>10mo</w:t>
      </w:r>
      <w:proofErr w:type="gramEnd"/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per</w:t>
      </w:r>
      <w:r>
        <w:rPr>
          <w:iCs/>
          <w:spacing w:val="-1"/>
          <w:w w:val="105"/>
        </w:rPr>
        <w:t xml:space="preserve"> </w:t>
      </w:r>
      <w:r>
        <w:rPr>
          <w:iCs/>
          <w:w w:val="105"/>
        </w:rPr>
        <w:t>ogni</w:t>
      </w:r>
      <w:r>
        <w:rPr>
          <w:iCs/>
          <w:spacing w:val="-1"/>
          <w:w w:val="105"/>
        </w:rPr>
        <w:t xml:space="preserve"> </w:t>
      </w:r>
      <w:r>
        <w:rPr>
          <w:iCs/>
          <w:w w:val="105"/>
        </w:rPr>
        <w:t>mese</w:t>
      </w:r>
      <w:r>
        <w:rPr>
          <w:iCs/>
          <w:spacing w:val="32"/>
          <w:w w:val="105"/>
        </w:rPr>
        <w:t xml:space="preserve"> </w:t>
      </w:r>
      <w:r>
        <w:rPr>
          <w:iCs/>
          <w:w w:val="105"/>
        </w:rPr>
        <w:t>o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periodi</w:t>
      </w:r>
      <w:r>
        <w:rPr>
          <w:iCs/>
          <w:spacing w:val="-1"/>
          <w:w w:val="105"/>
        </w:rPr>
        <w:t xml:space="preserve"> </w:t>
      </w:r>
      <w:r>
        <w:rPr>
          <w:iCs/>
          <w:w w:val="105"/>
        </w:rPr>
        <w:t>frazione</w:t>
      </w:r>
      <w:r>
        <w:rPr>
          <w:iCs/>
          <w:spacing w:val="-1"/>
          <w:w w:val="105"/>
        </w:rPr>
        <w:t xml:space="preserve"> </w:t>
      </w:r>
      <w:r>
        <w:rPr>
          <w:iCs/>
          <w:w w:val="105"/>
        </w:rPr>
        <w:t>superiore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a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15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giorni.</w:t>
      </w:r>
    </w:p>
    <w:p w14:paraId="607D829E" w14:textId="782C4DD7" w:rsidR="00543F5E" w:rsidRDefault="00543F5E" w:rsidP="00E07B7A">
      <w:pPr>
        <w:pStyle w:val="Paragrafoelenco"/>
        <w:numPr>
          <w:ilvl w:val="0"/>
          <w:numId w:val="1"/>
        </w:numPr>
        <w:tabs>
          <w:tab w:val="left" w:pos="290"/>
        </w:tabs>
        <w:spacing w:before="100" w:beforeAutospacing="1" w:line="172" w:lineRule="exact"/>
        <w:ind w:left="289" w:hanging="142"/>
        <w:jc w:val="left"/>
        <w:rPr>
          <w:iCs/>
        </w:rPr>
      </w:pPr>
      <w:r>
        <w:rPr>
          <w:iCs/>
          <w:w w:val="105"/>
        </w:rPr>
        <w:t>è</w:t>
      </w:r>
      <w:r>
        <w:rPr>
          <w:iCs/>
          <w:spacing w:val="30"/>
          <w:w w:val="105"/>
        </w:rPr>
        <w:t xml:space="preserve"> </w:t>
      </w:r>
      <w:r>
        <w:rPr>
          <w:iCs/>
          <w:w w:val="105"/>
        </w:rPr>
        <w:t>fatta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salva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la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clausol</w:t>
      </w:r>
      <w:r w:rsidR="00E07B7A">
        <w:rPr>
          <w:iCs/>
          <w:w w:val="105"/>
        </w:rPr>
        <w:t>a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di</w:t>
      </w:r>
      <w:r>
        <w:rPr>
          <w:iCs/>
          <w:spacing w:val="-1"/>
          <w:w w:val="105"/>
        </w:rPr>
        <w:t xml:space="preserve"> </w:t>
      </w:r>
      <w:r>
        <w:rPr>
          <w:iCs/>
          <w:w w:val="105"/>
        </w:rPr>
        <w:t>salvaguardia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finanziaria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del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Contratto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di</w:t>
      </w:r>
      <w:r>
        <w:rPr>
          <w:iCs/>
          <w:spacing w:val="-1"/>
          <w:w w:val="105"/>
        </w:rPr>
        <w:t xml:space="preserve"> </w:t>
      </w:r>
      <w:r>
        <w:rPr>
          <w:iCs/>
          <w:w w:val="105"/>
        </w:rPr>
        <w:t>Istituto.</w:t>
      </w:r>
    </w:p>
    <w:p w14:paraId="4A08E43B" w14:textId="77777777" w:rsidR="00543F5E" w:rsidRDefault="00543F5E" w:rsidP="00E07B7A">
      <w:pPr>
        <w:pStyle w:val="Paragrafoelenco"/>
        <w:numPr>
          <w:ilvl w:val="0"/>
          <w:numId w:val="1"/>
        </w:numPr>
        <w:tabs>
          <w:tab w:val="left" w:pos="283"/>
        </w:tabs>
        <w:spacing w:before="100" w:beforeAutospacing="1" w:line="235" w:lineRule="auto"/>
        <w:ind w:left="147" w:right="86" w:firstLine="0"/>
        <w:jc w:val="left"/>
        <w:rPr>
          <w:iCs/>
        </w:rPr>
      </w:pPr>
      <w:r>
        <w:rPr>
          <w:iCs/>
          <w:w w:val="105"/>
        </w:rPr>
        <w:t>I compensi saranno erogati direttamente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dal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MEF,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come disposto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dalla Legge n. 122 del 30 luglio 2010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che a</w:t>
      </w:r>
      <w:r>
        <w:rPr>
          <w:iCs/>
          <w:spacing w:val="-32"/>
          <w:w w:val="105"/>
        </w:rPr>
        <w:t xml:space="preserve"> </w:t>
      </w:r>
      <w:r>
        <w:rPr>
          <w:iCs/>
          <w:w w:val="105"/>
        </w:rPr>
        <w:t xml:space="preserve">decorrere dal </w:t>
      </w:r>
      <w:proofErr w:type="gramStart"/>
      <w:r>
        <w:rPr>
          <w:iCs/>
          <w:w w:val="105"/>
        </w:rPr>
        <w:t>1 gennaio</w:t>
      </w:r>
      <w:proofErr w:type="gramEnd"/>
      <w:r>
        <w:rPr>
          <w:iCs/>
          <w:w w:val="105"/>
        </w:rPr>
        <w:t xml:space="preserve"> 2011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ha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unificato il pagamento delle competenze fisse e delle competenze accessorie (c.d.</w:t>
      </w:r>
      <w:r>
        <w:rPr>
          <w:iCs/>
          <w:spacing w:val="1"/>
          <w:w w:val="105"/>
        </w:rPr>
        <w:t xml:space="preserve"> </w:t>
      </w:r>
      <w:r>
        <w:rPr>
          <w:iCs/>
          <w:w w:val="105"/>
        </w:rPr>
        <w:t>CEDOLINO</w:t>
      </w:r>
      <w:r>
        <w:rPr>
          <w:iCs/>
          <w:spacing w:val="-2"/>
          <w:w w:val="105"/>
        </w:rPr>
        <w:t xml:space="preserve"> </w:t>
      </w:r>
      <w:r>
        <w:rPr>
          <w:iCs/>
          <w:w w:val="105"/>
        </w:rPr>
        <w:t>UNICO)</w:t>
      </w:r>
    </w:p>
    <w:p w14:paraId="52287670" w14:textId="77777777" w:rsidR="00543F5E" w:rsidRDefault="00543F5E" w:rsidP="00543F5E">
      <w:pPr>
        <w:pStyle w:val="Corpotesto"/>
        <w:spacing w:before="13"/>
        <w:rPr>
          <w:sz w:val="22"/>
          <w:szCs w:val="22"/>
        </w:rPr>
      </w:pPr>
    </w:p>
    <w:p w14:paraId="02C9B46D" w14:textId="346A29C6" w:rsidR="006E59B3" w:rsidRDefault="00640047" w:rsidP="00E07B7A">
      <w:pPr>
        <w:spacing w:before="9"/>
      </w:pPr>
      <w:r>
        <w:t xml:space="preserve">           </w:t>
      </w:r>
      <w:r w:rsidR="00543F5E">
        <w:t xml:space="preserve">DATA                                                                        FIRMA    </w:t>
      </w:r>
    </w:p>
    <w:p w14:paraId="67D151BE" w14:textId="77777777" w:rsidR="004F5A19" w:rsidRPr="00543F5E" w:rsidRDefault="004F5A19" w:rsidP="00E07B7A">
      <w:pPr>
        <w:spacing w:before="9"/>
      </w:pPr>
    </w:p>
    <w:sectPr w:rsidR="004F5A19" w:rsidRPr="00543F5E" w:rsidSect="004F5A19">
      <w:footerReference w:type="default" r:id="rId7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FEE1" w14:textId="77777777" w:rsidR="00C05B51" w:rsidRDefault="00C05B51" w:rsidP="00C05B51">
      <w:r>
        <w:separator/>
      </w:r>
    </w:p>
  </w:endnote>
  <w:endnote w:type="continuationSeparator" w:id="0">
    <w:p w14:paraId="7E0ADA69" w14:textId="77777777" w:rsidR="00C05B51" w:rsidRDefault="00C05B51" w:rsidP="00C0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333" w14:textId="5A83CD91" w:rsidR="00C05B51" w:rsidRPr="00C05B51" w:rsidRDefault="00C05B51" w:rsidP="00C05B51">
    <w:pPr>
      <w:pStyle w:val="Pidipagina"/>
      <w:jc w:val="right"/>
      <w:rPr>
        <w:i/>
        <w:iCs/>
        <w:sz w:val="16"/>
        <w:szCs w:val="16"/>
      </w:rPr>
    </w:pPr>
    <w:r w:rsidRPr="00C05B51">
      <w:rPr>
        <w:i/>
        <w:iCs/>
        <w:sz w:val="16"/>
        <w:szCs w:val="16"/>
      </w:rPr>
      <w:t>Formato PDF con firma grafica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6A4F" w14:textId="77777777" w:rsidR="00C05B51" w:rsidRDefault="00C05B51" w:rsidP="00C05B51">
      <w:r>
        <w:separator/>
      </w:r>
    </w:p>
  </w:footnote>
  <w:footnote w:type="continuationSeparator" w:id="0">
    <w:p w14:paraId="0FA8429F" w14:textId="77777777" w:rsidR="00C05B51" w:rsidRDefault="00C05B51" w:rsidP="00C0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7CD"/>
    <w:multiLevelType w:val="hybridMultilevel"/>
    <w:tmpl w:val="F7D2E462"/>
    <w:lvl w:ilvl="0" w:tplc="20FCE22C">
      <w:start w:val="1"/>
      <w:numFmt w:val="lowerLetter"/>
      <w:lvlText w:val="%1)"/>
      <w:lvlJc w:val="left"/>
      <w:pPr>
        <w:ind w:left="148" w:hanging="140"/>
      </w:pPr>
      <w:rPr>
        <w:rFonts w:ascii="Palatino Linotype" w:eastAsia="Palatino Linotype" w:hAnsi="Palatino Linotype" w:cs="Palatino Linotype" w:hint="default"/>
        <w:i/>
        <w:iCs/>
        <w:spacing w:val="-1"/>
        <w:w w:val="105"/>
        <w:sz w:val="13"/>
        <w:szCs w:val="13"/>
        <w:lang w:val="it-IT" w:eastAsia="en-US" w:bidi="ar-SA"/>
      </w:rPr>
    </w:lvl>
    <w:lvl w:ilvl="1" w:tplc="73FAC492">
      <w:numFmt w:val="bullet"/>
      <w:lvlText w:val="•"/>
      <w:lvlJc w:val="left"/>
      <w:pPr>
        <w:ind w:left="1056" w:hanging="140"/>
      </w:pPr>
      <w:rPr>
        <w:lang w:val="it-IT" w:eastAsia="en-US" w:bidi="ar-SA"/>
      </w:rPr>
    </w:lvl>
    <w:lvl w:ilvl="2" w:tplc="D18A4F08">
      <w:numFmt w:val="bullet"/>
      <w:lvlText w:val="•"/>
      <w:lvlJc w:val="left"/>
      <w:pPr>
        <w:ind w:left="1972" w:hanging="140"/>
      </w:pPr>
      <w:rPr>
        <w:lang w:val="it-IT" w:eastAsia="en-US" w:bidi="ar-SA"/>
      </w:rPr>
    </w:lvl>
    <w:lvl w:ilvl="3" w:tplc="4AD8B670">
      <w:numFmt w:val="bullet"/>
      <w:lvlText w:val="•"/>
      <w:lvlJc w:val="left"/>
      <w:pPr>
        <w:ind w:left="2888" w:hanging="140"/>
      </w:pPr>
      <w:rPr>
        <w:lang w:val="it-IT" w:eastAsia="en-US" w:bidi="ar-SA"/>
      </w:rPr>
    </w:lvl>
    <w:lvl w:ilvl="4" w:tplc="9FE8EF5C">
      <w:numFmt w:val="bullet"/>
      <w:lvlText w:val="•"/>
      <w:lvlJc w:val="left"/>
      <w:pPr>
        <w:ind w:left="3804" w:hanging="140"/>
      </w:pPr>
      <w:rPr>
        <w:lang w:val="it-IT" w:eastAsia="en-US" w:bidi="ar-SA"/>
      </w:rPr>
    </w:lvl>
    <w:lvl w:ilvl="5" w:tplc="578E7312">
      <w:numFmt w:val="bullet"/>
      <w:lvlText w:val="•"/>
      <w:lvlJc w:val="left"/>
      <w:pPr>
        <w:ind w:left="4720" w:hanging="140"/>
      </w:pPr>
      <w:rPr>
        <w:lang w:val="it-IT" w:eastAsia="en-US" w:bidi="ar-SA"/>
      </w:rPr>
    </w:lvl>
    <w:lvl w:ilvl="6" w:tplc="E5D26DA2">
      <w:numFmt w:val="bullet"/>
      <w:lvlText w:val="•"/>
      <w:lvlJc w:val="left"/>
      <w:pPr>
        <w:ind w:left="5636" w:hanging="140"/>
      </w:pPr>
      <w:rPr>
        <w:lang w:val="it-IT" w:eastAsia="en-US" w:bidi="ar-SA"/>
      </w:rPr>
    </w:lvl>
    <w:lvl w:ilvl="7" w:tplc="504CC4DC">
      <w:numFmt w:val="bullet"/>
      <w:lvlText w:val="•"/>
      <w:lvlJc w:val="left"/>
      <w:pPr>
        <w:ind w:left="6552" w:hanging="140"/>
      </w:pPr>
      <w:rPr>
        <w:lang w:val="it-IT" w:eastAsia="en-US" w:bidi="ar-SA"/>
      </w:rPr>
    </w:lvl>
    <w:lvl w:ilvl="8" w:tplc="B0320F54">
      <w:numFmt w:val="bullet"/>
      <w:lvlText w:val="•"/>
      <w:lvlJc w:val="left"/>
      <w:pPr>
        <w:ind w:left="7468" w:hanging="140"/>
      </w:pPr>
      <w:rPr>
        <w:lang w:val="it-IT" w:eastAsia="en-US" w:bidi="ar-SA"/>
      </w:rPr>
    </w:lvl>
  </w:abstractNum>
  <w:num w:numId="1" w16cid:durableId="9153575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5E"/>
    <w:rsid w:val="004F5A19"/>
    <w:rsid w:val="00543F5E"/>
    <w:rsid w:val="00640047"/>
    <w:rsid w:val="006E59B3"/>
    <w:rsid w:val="00803DB7"/>
    <w:rsid w:val="00893EBD"/>
    <w:rsid w:val="00AA7FD2"/>
    <w:rsid w:val="00B53989"/>
    <w:rsid w:val="00BB563C"/>
    <w:rsid w:val="00C05B51"/>
    <w:rsid w:val="00C8686E"/>
    <w:rsid w:val="00E07B7A"/>
    <w:rsid w:val="00F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DF0D"/>
  <w15:chartTrackingRefBased/>
  <w15:docId w15:val="{2175E4D9-2965-44A8-A719-280046F0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F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43F5E"/>
    <w:pPr>
      <w:ind w:left="148"/>
      <w:outlineLvl w:val="1"/>
    </w:pPr>
    <w:rPr>
      <w:rFonts w:ascii="Arial" w:eastAsia="Arial" w:hAnsi="Arial" w:cs="Arial"/>
      <w:b/>
      <w:bCs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3F5E"/>
    <w:rPr>
      <w:rFonts w:ascii="Arial" w:eastAsia="Arial" w:hAnsi="Arial" w:cs="Arial"/>
      <w:b/>
      <w:bCs/>
      <w:sz w:val="13"/>
      <w:szCs w:val="13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3F5E"/>
    <w:rPr>
      <w:rFonts w:ascii="Palatino Linotype" w:eastAsia="Palatino Linotype" w:hAnsi="Palatino Linotype" w:cs="Palatino Linotype"/>
      <w:i/>
      <w:iCs/>
      <w:sz w:val="13"/>
      <w:szCs w:val="13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3F5E"/>
    <w:rPr>
      <w:rFonts w:ascii="Palatino Linotype" w:eastAsia="Palatino Linotype" w:hAnsi="Palatino Linotype" w:cs="Palatino Linotype"/>
      <w:i/>
      <w:i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543F5E"/>
    <w:pPr>
      <w:ind w:left="147"/>
      <w:jc w:val="both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e"/>
    <w:uiPriority w:val="1"/>
    <w:qFormat/>
    <w:rsid w:val="00543F5E"/>
  </w:style>
  <w:style w:type="paragraph" w:customStyle="1" w:styleId="Default">
    <w:name w:val="Default"/>
    <w:rsid w:val="0054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qFormat/>
    <w:rsid w:val="00543F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5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B51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C05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B5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 Rosa Cervone Uff Alunni Personale Acquisti</dc:creator>
  <cp:keywords/>
  <dc:description/>
  <cp:lastModifiedBy>DSGA Vincenzo Bacino</cp:lastModifiedBy>
  <cp:revision>2</cp:revision>
  <dcterms:created xsi:type="dcterms:W3CDTF">2022-05-25T11:19:00Z</dcterms:created>
  <dcterms:modified xsi:type="dcterms:W3CDTF">2022-05-25T11:19:00Z</dcterms:modified>
</cp:coreProperties>
</file>