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445B" w14:textId="77777777" w:rsidR="0000561D" w:rsidRDefault="0000561D" w:rsidP="00BA344C">
      <w:pPr>
        <w:spacing w:line="211" w:lineRule="exact"/>
        <w:rPr>
          <w:rFonts w:ascii="Arial" w:eastAsia="Arial" w:hAnsi="Arial"/>
          <w:b/>
          <w:sz w:val="24"/>
        </w:rPr>
      </w:pPr>
    </w:p>
    <w:p w14:paraId="1EDD3792" w14:textId="77777777" w:rsidR="00BA344C" w:rsidRPr="00101E8D" w:rsidRDefault="0000561D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01E8D">
        <w:rPr>
          <w:rFonts w:asciiTheme="minorHAnsi" w:eastAsia="Arial" w:hAnsiTheme="minorHAnsi" w:cstheme="minorHAnsi"/>
          <w:b/>
          <w:sz w:val="22"/>
          <w:szCs w:val="22"/>
        </w:rPr>
        <w:t>Allegato 1</w:t>
      </w:r>
    </w:p>
    <w:p w14:paraId="27A98DB8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2EAE8FBB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79CCC223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3F40A450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2DEC649C" w14:textId="7992BA62" w:rsidR="00BA344C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0D054840" w14:textId="0D8E7C48" w:rsidR="00DD187A" w:rsidRPr="0095536B" w:rsidRDefault="00DD187A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Bagatti Valsecchi Varedo</w:t>
      </w:r>
    </w:p>
    <w:p w14:paraId="4AAA7914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08F3DB4C" w14:textId="1261FF8D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</w:t>
      </w:r>
      <w:r w:rsidR="00DD187A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 IDENTIFICATIVO 10.2.2A-FDRPOC-LO-2022-</w:t>
      </w:r>
      <w:r w:rsidR="00DD187A">
        <w:rPr>
          <w:rFonts w:asciiTheme="minorHAnsi" w:eastAsia="Times New Roman" w:hAnsiTheme="minorHAnsi" w:cstheme="minorHAnsi"/>
          <w:b/>
          <w:sz w:val="22"/>
          <w:szCs w:val="22"/>
        </w:rPr>
        <w:t>173</w:t>
      </w:r>
    </w:p>
    <w:p w14:paraId="0E309CB9" w14:textId="456BF38E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187A" w:rsidRPr="00462FDC">
        <w:rPr>
          <w:b/>
          <w:bCs/>
          <w:sz w:val="24"/>
          <w:szCs w:val="24"/>
        </w:rPr>
        <w:t>H84C22000770001</w:t>
      </w:r>
    </w:p>
    <w:p w14:paraId="79F91BD4" w14:textId="77777777" w:rsidR="00311A8F" w:rsidRDefault="00311A8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D7DD0" w14:textId="77777777" w:rsidR="00311A8F" w:rsidRDefault="00311A8F" w:rsidP="00311A8F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ESPERTO E DICHIARAZIONE TITOLI</w:t>
      </w:r>
    </w:p>
    <w:p w14:paraId="6EC080AE" w14:textId="77777777" w:rsidR="00311A8F" w:rsidRPr="0000561D" w:rsidRDefault="00311A8F" w:rsidP="0000561D">
      <w:pPr>
        <w:spacing w:line="291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A159788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9633437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4DD70CD4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E13FB9A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6FA833EF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22DD54BB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._________prov.______</w:t>
      </w:r>
    </w:p>
    <w:p w14:paraId="20085BFB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7BBD820C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30330CB5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317B4975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in servizio presso ________________________________   con funzione di  __________________________</w:t>
      </w:r>
    </w:p>
    <w:p w14:paraId="61BDCED7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9B4F6EE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3E71E6B9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32AD0E04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33FF7BE2" w14:textId="1054EEF0"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>di partecipare alla selezione per titoli per l’attribuzione dell’incarico di Esperto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</w:t>
      </w:r>
      <w:r w:rsidR="00DD187A">
        <w:rPr>
          <w:rFonts w:asciiTheme="minorHAnsi" w:eastAsia="Times New Roman" w:hAnsiTheme="minorHAnsi" w:cstheme="minorHAnsi"/>
          <w:b/>
          <w:sz w:val="22"/>
          <w:szCs w:val="22"/>
        </w:rPr>
        <w:t>1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DD187A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1C8CAD56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B404B11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4038A1FE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2784"/>
              <w:gridCol w:w="757"/>
              <w:gridCol w:w="3051"/>
              <w:gridCol w:w="1905"/>
            </w:tblGrid>
            <w:tr w:rsidR="00186E1A" w14:paraId="15823CAC" w14:textId="77777777" w:rsidTr="00186E1A">
              <w:tc>
                <w:tcPr>
                  <w:tcW w:w="1024" w:type="dxa"/>
                </w:tcPr>
                <w:p w14:paraId="5BE26DEB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189FBA9F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42C72EF8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051" w:type="dxa"/>
                </w:tcPr>
                <w:p w14:paraId="6E61A553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905" w:type="dxa"/>
                </w:tcPr>
                <w:p w14:paraId="33105B10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A75A9A" w14:paraId="32C3417C" w14:textId="77777777" w:rsidTr="00186E1A">
              <w:tc>
                <w:tcPr>
                  <w:tcW w:w="1024" w:type="dxa"/>
                </w:tcPr>
                <w:p w14:paraId="405E4D61" w14:textId="77777777" w:rsidR="00A75A9A" w:rsidRPr="00A75A9A" w:rsidRDefault="00A75A9A" w:rsidP="00A75A9A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784" w:type="dxa"/>
                </w:tcPr>
                <w:p w14:paraId="794A1772" w14:textId="77777777" w:rsidR="00DD187A" w:rsidRDefault="00DD187A" w:rsidP="00DD187A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Prolem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Solving STEM </w:t>
                  </w:r>
                </w:p>
                <w:p w14:paraId="7CCB533B" w14:textId="01BC2191" w:rsidR="00A75A9A" w:rsidRPr="00A75A9A" w:rsidRDefault="00DD187A" w:rsidP="00DD187A">
                  <w:pPr>
                    <w:pStyle w:val="TableParagraph"/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>
                    <w:rPr>
                      <w:b/>
                      <w:bCs/>
                    </w:rPr>
                    <w:t xml:space="preserve">n. 1 Tutor </w:t>
                  </w:r>
                </w:p>
              </w:tc>
              <w:tc>
                <w:tcPr>
                  <w:tcW w:w="757" w:type="dxa"/>
                </w:tcPr>
                <w:p w14:paraId="1F450C33" w14:textId="77777777"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30</w:t>
                  </w:r>
                </w:p>
              </w:tc>
              <w:tc>
                <w:tcPr>
                  <w:tcW w:w="3051" w:type="dxa"/>
                </w:tcPr>
                <w:p w14:paraId="36F1CD7B" w14:textId="77777777" w:rsidR="00A75A9A" w:rsidRPr="00A75A9A" w:rsidRDefault="00A75A9A" w:rsidP="00A75A9A">
                  <w:pPr>
                    <w:rPr>
                      <w:rFonts w:asciiTheme="minorHAnsi" w:hAnsiTheme="minorHAnsi" w:cstheme="minorHAnsi"/>
                    </w:rPr>
                  </w:pPr>
                  <w:r w:rsidRPr="00A75A9A">
                    <w:rPr>
                      <w:rFonts w:asciiTheme="minorHAnsi" w:hAnsiTheme="minorHAnsi" w:cstheme="minorHAnsi"/>
                    </w:rPr>
                    <w:t>n. 20 alunni scuola secondaria di primo grado</w:t>
                  </w:r>
                </w:p>
              </w:tc>
              <w:tc>
                <w:tcPr>
                  <w:tcW w:w="1905" w:type="dxa"/>
                </w:tcPr>
                <w:p w14:paraId="7564B010" w14:textId="00F222B9" w:rsidR="00A75A9A" w:rsidRPr="00A75A9A" w:rsidRDefault="00A75A9A" w:rsidP="00A75A9A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Dal mese di </w:t>
                  </w:r>
                  <w:r w:rsidR="00DD187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dicembre</w:t>
                  </w: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 2022 al mese di </w:t>
                  </w:r>
                  <w:r w:rsidR="00DD187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maggio</w:t>
                  </w: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 xml:space="preserve"> 2023</w:t>
                  </w:r>
                </w:p>
              </w:tc>
            </w:tr>
          </w:tbl>
          <w:p w14:paraId="08B91A75" w14:textId="77777777" w:rsidR="00186E1A" w:rsidRPr="0095536B" w:rsidRDefault="00F5616F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3B1E823A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57AB5C8C" w14:textId="77777777" w:rsidR="002A0456" w:rsidRDefault="002A0456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40A4771" w14:textId="77777777" w:rsidR="00161E05" w:rsidRDefault="0095536B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7CF3BA93" w14:textId="77777777" w:rsidTr="0036321B">
              <w:tc>
                <w:tcPr>
                  <w:tcW w:w="9521" w:type="dxa"/>
                </w:tcPr>
                <w:p w14:paraId="7963990F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2124"/>
              <w:gridCol w:w="1275"/>
              <w:gridCol w:w="1418"/>
              <w:gridCol w:w="1417"/>
            </w:tblGrid>
            <w:tr w:rsidR="00A10369" w:rsidRPr="00867975" w14:paraId="2BD4BA55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2D49896C" w14:textId="77777777" w:rsidR="00A10369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7929BCFD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51441E0F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211DF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AB46B7C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68C34DC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5BCE6B9A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AFD23A0" w14:textId="77777777" w:rsidR="00A10369" w:rsidRPr="0036321B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7C4C754E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C3D3CC8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7451797A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4AE3FB1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42898421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902C7F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lastRenderedPageBreak/>
                    <w:t>- Laurea attinente alla disciplina del modulo richiesto.</w:t>
                  </w:r>
                </w:p>
                <w:p w14:paraId="1ABF14F9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14:paraId="2F9442B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14:paraId="65CF368C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96C862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14:paraId="33646D13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14:paraId="2EB94DF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14:paraId="15F1C5D2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773EB3C5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14:paraId="3B838C65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14:paraId="40ADD409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14:paraId="67AC32D6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14:paraId="54272637" w14:textId="77777777" w:rsidR="00A10369" w:rsidRPr="0036321B" w:rsidRDefault="00A10369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F1EA1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67AE539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5C99C9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25E72E96" w14:textId="77777777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309ECB11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56E1264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1686B9EE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14:paraId="4997992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57DB682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736703D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1E7C9B1F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D57A843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14:paraId="16DEEE6E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016DAE82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67CC5BB5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19631300" w14:textId="77777777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30F2EAC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722606F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37E746A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3E8DF1E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6685C2BE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348CEA1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CFD198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4C8E0C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E53A889" w14:textId="77777777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08DC9409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1127D71E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4074561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4A169E8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60CD289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399A15F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74AB0E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770680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9425D71" w14:textId="77777777" w:rsidTr="00311A8F">
              <w:trPr>
                <w:trHeight w:val="416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1A75815D" w14:textId="77777777" w:rsidR="00A10369" w:rsidRPr="0036321B" w:rsidRDefault="00A10369" w:rsidP="00A10369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Eventuali altri titoli, attestati, corsi di formazione, </w:t>
                  </w: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c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28F08E5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2F91C3B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60D7BEE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E57FB0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04623C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3DD7097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D921BD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E15C14A" w14:textId="77777777" w:rsidTr="00311A8F">
              <w:trPr>
                <w:trHeight w:val="1025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3207B88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6D3FE6C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4784DC7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4F0ADDC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6EEA201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Attribuibile</w:t>
                  </w: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: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</w:p>
                <w:p w14:paraId="26DEBAB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49AD277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2D0C4A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073056C" w14:textId="77777777" w:rsidTr="00311A8F">
              <w:trPr>
                <w:trHeight w:val="699"/>
              </w:trPr>
              <w:tc>
                <w:tcPr>
                  <w:tcW w:w="3292" w:type="dxa"/>
                  <w:shd w:val="clear" w:color="auto" w:fill="auto"/>
                  <w:vAlign w:val="center"/>
                </w:tcPr>
                <w:p w14:paraId="53A526AC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14:paraId="01C978D1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92CA5B8" w14:textId="77777777" w:rsidR="00A10369" w:rsidRPr="00755967" w:rsidRDefault="00B54E47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14:paraId="30DE5BBD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D722E9C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7A39F2E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C76BA32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11D1E2D0" w14:textId="77777777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3BF70673" w14:textId="642AB9B8" w:rsidR="00311A8F" w:rsidRDefault="00311A8F" w:rsidP="00BA344C">
      <w:pPr>
        <w:spacing w:line="0" w:lineRule="atLeast"/>
        <w:ind w:left="7"/>
        <w:rPr>
          <w:b/>
          <w:sz w:val="22"/>
        </w:rPr>
      </w:pPr>
    </w:p>
    <w:p w14:paraId="5623AF9F" w14:textId="32153BA8" w:rsidR="00DD187A" w:rsidRDefault="00DD187A" w:rsidP="00BA344C">
      <w:pPr>
        <w:spacing w:line="0" w:lineRule="atLeast"/>
        <w:ind w:left="7"/>
        <w:rPr>
          <w:b/>
          <w:sz w:val="22"/>
        </w:rPr>
      </w:pPr>
    </w:p>
    <w:p w14:paraId="739E6E26" w14:textId="77777777" w:rsidR="00DD187A" w:rsidRDefault="00DD187A" w:rsidP="00BA344C">
      <w:pPr>
        <w:spacing w:line="0" w:lineRule="atLeast"/>
        <w:ind w:left="7"/>
        <w:rPr>
          <w:b/>
          <w:sz w:val="22"/>
        </w:rPr>
      </w:pPr>
    </w:p>
    <w:p w14:paraId="0EBF4F29" w14:textId="77777777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14:paraId="5C4C8227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7E29FD16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2BDF3CEA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2E30A3AB" w14:textId="1FF4AB02" w:rsidR="00E2084E" w:rsidRDefault="00E2084E" w:rsidP="00E2084E">
      <w:pPr>
        <w:spacing w:line="0" w:lineRule="atLeast"/>
        <w:rPr>
          <w:sz w:val="22"/>
        </w:rPr>
      </w:pPr>
    </w:p>
    <w:p w14:paraId="0851214E" w14:textId="2B775BF1" w:rsidR="00DD187A" w:rsidRDefault="00DD187A" w:rsidP="00E2084E">
      <w:pPr>
        <w:spacing w:line="0" w:lineRule="atLeast"/>
        <w:rPr>
          <w:sz w:val="22"/>
        </w:rPr>
      </w:pPr>
    </w:p>
    <w:p w14:paraId="1D0F05A5" w14:textId="64583D4B" w:rsidR="00DD187A" w:rsidRDefault="00DD187A" w:rsidP="00E2084E">
      <w:pPr>
        <w:spacing w:line="0" w:lineRule="atLeast"/>
        <w:rPr>
          <w:sz w:val="22"/>
        </w:rPr>
      </w:pPr>
    </w:p>
    <w:p w14:paraId="2834427C" w14:textId="77777777" w:rsidR="00DD187A" w:rsidRDefault="00DD187A" w:rsidP="00E2084E">
      <w:pPr>
        <w:spacing w:line="0" w:lineRule="atLeast"/>
        <w:rPr>
          <w:sz w:val="22"/>
        </w:rPr>
      </w:pPr>
    </w:p>
    <w:p w14:paraId="016258A7" w14:textId="77777777" w:rsidR="00DD187A" w:rsidRDefault="00DD187A" w:rsidP="00E2084E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6AA34656" w14:textId="77777777" w:rsidR="00DD187A" w:rsidRDefault="00DD187A" w:rsidP="00E2084E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80ABBBA" w14:textId="77777777" w:rsidR="00DD187A" w:rsidRDefault="00DD187A" w:rsidP="00E2084E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0407EAC5" w14:textId="77777777" w:rsidR="00DD187A" w:rsidRDefault="00DD187A" w:rsidP="00E2084E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1B03959D" w14:textId="5ED09C45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ss.mm.ii</w:t>
      </w:r>
      <w:proofErr w:type="spellEnd"/>
      <w:r w:rsidR="00E2084E" w:rsidRPr="006957DF">
        <w:rPr>
          <w:sz w:val="22"/>
          <w:szCs w:val="22"/>
        </w:rPr>
        <w:t>.</w:t>
      </w:r>
    </w:p>
    <w:p w14:paraId="738F6E3D" w14:textId="77777777" w:rsidR="00BA344C" w:rsidRDefault="00BA344C" w:rsidP="00E2084E">
      <w:pPr>
        <w:spacing w:line="276" w:lineRule="auto"/>
        <w:rPr>
          <w:sz w:val="22"/>
        </w:rPr>
      </w:pPr>
    </w:p>
    <w:p w14:paraId="608521EE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6E738664" w14:textId="77777777" w:rsidR="004047D2" w:rsidRDefault="004047D2" w:rsidP="00BA344C">
      <w:pPr>
        <w:spacing w:line="0" w:lineRule="atLeast"/>
        <w:ind w:left="7"/>
        <w:rPr>
          <w:sz w:val="22"/>
        </w:rPr>
      </w:pPr>
    </w:p>
    <w:p w14:paraId="60F7AFD9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19220C0C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4A34F7A2" w14:textId="77777777"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14:paraId="6D0CE26F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D972" w14:textId="77777777" w:rsidR="006A617D" w:rsidRDefault="006A617D" w:rsidP="00311A8F">
      <w:r>
        <w:separator/>
      </w:r>
    </w:p>
  </w:endnote>
  <w:endnote w:type="continuationSeparator" w:id="0">
    <w:p w14:paraId="58CC9D14" w14:textId="77777777" w:rsidR="006A617D" w:rsidRDefault="006A617D" w:rsidP="003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639078"/>
      <w:docPartObj>
        <w:docPartGallery w:val="Page Numbers (Bottom of Page)"/>
        <w:docPartUnique/>
      </w:docPartObj>
    </w:sdtPr>
    <w:sdtEndPr/>
    <w:sdtContent>
      <w:p w14:paraId="37BDFEC8" w14:textId="77777777" w:rsidR="00311A8F" w:rsidRDefault="00311A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56">
          <w:rPr>
            <w:noProof/>
          </w:rPr>
          <w:t>3</w:t>
        </w:r>
        <w:r>
          <w:fldChar w:fldCharType="end"/>
        </w:r>
      </w:p>
    </w:sdtContent>
  </w:sdt>
  <w:p w14:paraId="0EE40431" w14:textId="77777777" w:rsidR="00311A8F" w:rsidRDefault="00311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9B56" w14:textId="77777777" w:rsidR="006A617D" w:rsidRDefault="006A617D" w:rsidP="00311A8F">
      <w:r>
        <w:separator/>
      </w:r>
    </w:p>
  </w:footnote>
  <w:footnote w:type="continuationSeparator" w:id="0">
    <w:p w14:paraId="0AC7004F" w14:textId="77777777" w:rsidR="006A617D" w:rsidRDefault="006A617D" w:rsidP="003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5982">
    <w:abstractNumId w:val="0"/>
  </w:num>
  <w:num w:numId="2" w16cid:durableId="173882768">
    <w:abstractNumId w:val="1"/>
  </w:num>
  <w:num w:numId="3" w16cid:durableId="1380010315">
    <w:abstractNumId w:val="2"/>
  </w:num>
  <w:num w:numId="4" w16cid:durableId="119930972">
    <w:abstractNumId w:val="3"/>
  </w:num>
  <w:num w:numId="5" w16cid:durableId="224224914">
    <w:abstractNumId w:val="8"/>
  </w:num>
  <w:num w:numId="6" w16cid:durableId="400951930">
    <w:abstractNumId w:val="9"/>
  </w:num>
  <w:num w:numId="7" w16cid:durableId="539513518">
    <w:abstractNumId w:val="10"/>
  </w:num>
  <w:num w:numId="8" w16cid:durableId="627206688">
    <w:abstractNumId w:val="5"/>
  </w:num>
  <w:num w:numId="9" w16cid:durableId="1956983395">
    <w:abstractNumId w:val="7"/>
  </w:num>
  <w:num w:numId="10" w16cid:durableId="352538540">
    <w:abstractNumId w:val="4"/>
  </w:num>
  <w:num w:numId="11" w16cid:durableId="1963536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0456"/>
    <w:rsid w:val="002A7A4D"/>
    <w:rsid w:val="00311A8F"/>
    <w:rsid w:val="0036321B"/>
    <w:rsid w:val="00367FD9"/>
    <w:rsid w:val="003937D7"/>
    <w:rsid w:val="0039684D"/>
    <w:rsid w:val="004047D2"/>
    <w:rsid w:val="004536BA"/>
    <w:rsid w:val="00462FDC"/>
    <w:rsid w:val="006A617D"/>
    <w:rsid w:val="006F3944"/>
    <w:rsid w:val="00716A60"/>
    <w:rsid w:val="00755967"/>
    <w:rsid w:val="00867975"/>
    <w:rsid w:val="0095536B"/>
    <w:rsid w:val="00A10369"/>
    <w:rsid w:val="00A555DC"/>
    <w:rsid w:val="00A75A9A"/>
    <w:rsid w:val="00B54E47"/>
    <w:rsid w:val="00BA344C"/>
    <w:rsid w:val="00BF0D6D"/>
    <w:rsid w:val="00CA15D9"/>
    <w:rsid w:val="00CD3EA2"/>
    <w:rsid w:val="00D17A1E"/>
    <w:rsid w:val="00D57E98"/>
    <w:rsid w:val="00DD187A"/>
    <w:rsid w:val="00E030A5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A75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DD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A.A. Maria Filippa Laspina Uff. Alunni Magazzino Acquisti</cp:lastModifiedBy>
  <cp:revision>2</cp:revision>
  <cp:lastPrinted>2018-09-24T17:00:00Z</cp:lastPrinted>
  <dcterms:created xsi:type="dcterms:W3CDTF">2022-11-18T11:24:00Z</dcterms:created>
  <dcterms:modified xsi:type="dcterms:W3CDTF">2022-11-18T11:24:00Z</dcterms:modified>
</cp:coreProperties>
</file>